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14E05">
      <w:pPr>
        <w:keepNext w:val="0"/>
        <w:keepLines w:val="0"/>
        <w:pageBreakBefore w:val="0"/>
        <w:widowControl w:val="0"/>
        <w:snapToGrid w:val="0"/>
        <w:spacing w:beforeLines="0" w:afterLines="0" w:line="590" w:lineRule="exact"/>
        <w:ind w:firstLine="0" w:firstLineChars="0"/>
        <w:jc w:val="both"/>
        <w:rPr>
          <w:rFonts w:hint="default" w:ascii="黑体" w:hAnsi="黑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附件1</w:t>
      </w:r>
    </w:p>
    <w:p w14:paraId="6F84472B">
      <w:pPr>
        <w:keepNext w:val="0"/>
        <w:keepLines w:val="0"/>
        <w:pageBreakBefore w:val="0"/>
        <w:widowControl w:val="0"/>
        <w:snapToGrid w:val="0"/>
        <w:spacing w:beforeLines="0" w:afterLines="0" w:line="59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</w:pPr>
    </w:p>
    <w:p w14:paraId="7860865D">
      <w:pPr>
        <w:keepNext w:val="0"/>
        <w:keepLines w:val="0"/>
        <w:pageBreakBefore w:val="0"/>
        <w:widowControl w:val="0"/>
        <w:snapToGrid w:val="0"/>
        <w:spacing w:beforeLines="0" w:afterLines="0" w:line="59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  <w:t>广东省现代设施农业建设贷款贴息</w:t>
      </w:r>
    </w:p>
    <w:p w14:paraId="62913A11">
      <w:pPr>
        <w:keepNext w:val="0"/>
        <w:keepLines w:val="0"/>
        <w:pageBreakBefore w:val="0"/>
        <w:widowControl w:val="0"/>
        <w:snapToGrid w:val="0"/>
        <w:spacing w:beforeLines="0" w:afterLines="0" w:line="59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  <w:t>申报材料清单</w:t>
      </w:r>
      <w:bookmarkEnd w:id="0"/>
    </w:p>
    <w:p w14:paraId="171091B6">
      <w:pPr>
        <w:keepNext w:val="0"/>
        <w:keepLines w:val="0"/>
        <w:pageBreakBefore w:val="0"/>
        <w:widowControl w:val="0"/>
        <w:snapToGrid w:val="0"/>
        <w:spacing w:beforeLines="0" w:afterLines="0" w:line="59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</w:pPr>
    </w:p>
    <w:p w14:paraId="0AB06A0F">
      <w:pPr>
        <w:keepNext w:val="0"/>
        <w:keepLines w:val="0"/>
        <w:pageBreakBefore w:val="0"/>
        <w:widowControl w:val="0"/>
        <w:snapToGrid w:val="0"/>
        <w:spacing w:beforeLines="0" w:afterLines="0" w:line="590" w:lineRule="exact"/>
        <w:ind w:firstLine="640" w:firstLineChars="200"/>
        <w:jc w:val="both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一、申报资料</w:t>
      </w:r>
    </w:p>
    <w:p w14:paraId="15961A71">
      <w:pPr>
        <w:keepNext w:val="0"/>
        <w:keepLines w:val="0"/>
        <w:pageBreakBefore w:val="0"/>
        <w:widowControl w:val="0"/>
        <w:snapToGrid w:val="0"/>
        <w:spacing w:beforeLines="0" w:afterLines="0" w:line="590" w:lineRule="exact"/>
        <w:ind w:firstLine="640" w:firstLineChars="200"/>
        <w:jc w:val="both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1.申报表。广东省现代设施农业贷款贴息申报表（模板详见“省方案”附件1-1）；</w:t>
      </w:r>
    </w:p>
    <w:p w14:paraId="353F64D0">
      <w:pPr>
        <w:keepNext w:val="0"/>
        <w:keepLines w:val="0"/>
        <w:pageBreakBefore w:val="0"/>
        <w:widowControl w:val="0"/>
        <w:snapToGrid w:val="0"/>
        <w:spacing w:beforeLines="0" w:afterLines="0" w:line="590" w:lineRule="exact"/>
        <w:ind w:firstLine="640" w:firstLineChars="200"/>
        <w:jc w:val="both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2.登记注册证照。申报主体在工商行政管理、农业农村等部门登记注册的证照（如营业执照、农村集体经济组织登记证、居民身份证等）；</w:t>
      </w:r>
    </w:p>
    <w:p w14:paraId="5DDF28B5">
      <w:pPr>
        <w:keepNext w:val="0"/>
        <w:keepLines w:val="0"/>
        <w:pageBreakBefore w:val="0"/>
        <w:widowControl w:val="0"/>
        <w:snapToGrid w:val="0"/>
        <w:spacing w:beforeLines="0" w:afterLines="0" w:line="590" w:lineRule="exact"/>
        <w:ind w:firstLine="640" w:firstLineChars="200"/>
        <w:jc w:val="both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法律承诺书。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申报主体法律承诺书（模板详见“省方案”附件1-2）；</w:t>
      </w:r>
    </w:p>
    <w:p w14:paraId="1B109C3D">
      <w:pPr>
        <w:keepNext w:val="0"/>
        <w:keepLines w:val="0"/>
        <w:pageBreakBefore w:val="0"/>
        <w:widowControl w:val="0"/>
        <w:snapToGrid w:val="0"/>
        <w:spacing w:beforeLines="0" w:afterLines="0" w:line="590" w:lineRule="exact"/>
        <w:ind w:firstLine="640" w:firstLineChars="200"/>
        <w:jc w:val="both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4.贷款合同及银行凭证。提供申报主体与银行签订的贷款合同(或协议)和有关银行贷款有效凭据(银行拨款单、借款借据、利息计算表、付息及还本的银行回单等)的复印件（须经贷款行盖章确认）。贷款合同(或协议)必须注明贷款用途或提供贷款银行出具的贷款用途证明,不在贴息范围内的贷款不予贴息。</w:t>
      </w:r>
    </w:p>
    <w:p w14:paraId="289DCB36">
      <w:pPr>
        <w:keepNext w:val="0"/>
        <w:keepLines w:val="0"/>
        <w:pageBreakBefore w:val="0"/>
        <w:widowControl w:val="0"/>
        <w:snapToGrid w:val="0"/>
        <w:spacing w:beforeLines="0" w:afterLines="0" w:line="590" w:lineRule="exact"/>
        <w:ind w:firstLine="640" w:firstLineChars="200"/>
        <w:jc w:val="both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5.资金使用说明及票据。资金使用说明相关材料(包括但不限于:使用贷款资金购建设施设备相关合同、款项支付凭据、发票、送货单据、入库单据或验收资料等);</w:t>
      </w:r>
    </w:p>
    <w:p w14:paraId="760C5F05">
      <w:pPr>
        <w:keepNext w:val="0"/>
        <w:keepLines w:val="0"/>
        <w:pageBreakBefore w:val="0"/>
        <w:widowControl w:val="0"/>
        <w:snapToGrid w:val="0"/>
        <w:spacing w:beforeLines="0" w:afterLines="0" w:line="590" w:lineRule="exact"/>
        <w:ind w:firstLine="640" w:firstLineChars="200"/>
        <w:jc w:val="both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6.获得其他贷款贴息相关材料；</w:t>
      </w:r>
    </w:p>
    <w:p w14:paraId="71FC93A2">
      <w:pPr>
        <w:keepNext w:val="0"/>
        <w:keepLines w:val="0"/>
        <w:pageBreakBefore w:val="0"/>
        <w:widowControl w:val="0"/>
        <w:snapToGrid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7.其他申报材料。</w:t>
      </w:r>
    </w:p>
    <w:p w14:paraId="420057BB">
      <w:pPr>
        <w:pStyle w:val="5"/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二、上传系统文件格式要求</w:t>
      </w:r>
    </w:p>
    <w:p w14:paraId="6234BAAF">
      <w:pPr>
        <w:pStyle w:val="5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请严格按照以下文件格式要求上传系统，如申报资料不符合要求将退回重新整理后报送。</w:t>
      </w:r>
    </w:p>
    <w:p w14:paraId="2FE1D5B1">
      <w:pPr>
        <w:pStyle w:val="5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1.申报表、登记注册证照、法律承诺书请</w:t>
      </w: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  <w:lang w:val="en-US" w:eastAsia="zh-CN"/>
        </w:rPr>
        <w:t>按顺序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合并扫描为一个PDF文件，文件名为：1企业简称+项目申报书等。</w:t>
      </w:r>
    </w:p>
    <w:p w14:paraId="7B4BAE22">
      <w:pPr>
        <w:pStyle w:val="5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2.按照</w:t>
      </w:r>
      <w:r>
        <w:rPr>
          <w:rFonts w:hint="default" w:ascii="Times New Roman" w:hAnsi="Times New Roman" w:eastAsia="仿宋_GB2312" w:cs="Times New Roman"/>
          <w:strike w:val="0"/>
          <w:color w:val="auto"/>
          <w:sz w:val="32"/>
          <w:szCs w:val="32"/>
          <w:lang w:eastAsia="zh-CN"/>
        </w:rPr>
        <w:t>同一笔贷款</w:t>
      </w:r>
      <w:r>
        <w:rPr>
          <w:rFonts w:hint="default" w:ascii="Times New Roman" w:hAnsi="Times New Roman" w:eastAsia="仿宋_GB2312" w:cs="Times New Roman"/>
          <w:strike w:val="0"/>
          <w:color w:val="auto"/>
          <w:sz w:val="32"/>
          <w:szCs w:val="32"/>
        </w:rPr>
        <w:t>（一个贷款合同视为一笔贷款）</w:t>
      </w:r>
      <w:r>
        <w:rPr>
          <w:rFonts w:hint="eastAsia" w:ascii="Times New Roman" w:hAnsi="Times New Roman" w:eastAsia="仿宋_GB2312" w:cs="Times New Roman"/>
          <w:strike w:val="0"/>
          <w:color w:val="auto"/>
          <w:sz w:val="32"/>
          <w:szCs w:val="32"/>
          <w:lang w:eastAsia="zh-CN"/>
        </w:rPr>
        <w:t>将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贷款合同及银行凭证(银行拨款单、借款借据、利息计算表、付息及还本的银行回单等)合并成一个PDF上传系统，文件统一命名为“2-序号+企业简称+贷款合同+贷款编号后4位”,如“2-1.XX企业贷款合同1234、2-2.XX企业贷款合同5678”，，不同的贷款合同请分别扫描上传，不要合并到一个PDF。</w:t>
      </w:r>
    </w:p>
    <w:p w14:paraId="110AD6DF">
      <w:pPr>
        <w:pStyle w:val="5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3.按照</w:t>
      </w:r>
      <w:r>
        <w:rPr>
          <w:rFonts w:hint="default" w:ascii="Times New Roman" w:hAnsi="Times New Roman" w:eastAsia="仿宋_GB2312" w:cs="Times New Roman"/>
          <w:strike w:val="0"/>
          <w:color w:val="auto"/>
          <w:sz w:val="32"/>
          <w:szCs w:val="32"/>
          <w:lang w:eastAsia="zh-CN"/>
        </w:rPr>
        <w:t>同一笔贷款</w:t>
      </w:r>
      <w:r>
        <w:rPr>
          <w:rFonts w:hint="default" w:ascii="Times New Roman" w:hAnsi="Times New Roman" w:eastAsia="仿宋_GB2312" w:cs="Times New Roman"/>
          <w:strike w:val="0"/>
          <w:color w:val="auto"/>
          <w:sz w:val="32"/>
          <w:szCs w:val="32"/>
        </w:rPr>
        <w:t>（一个贷款合同视为一笔贷款）</w:t>
      </w:r>
      <w:r>
        <w:rPr>
          <w:rFonts w:hint="eastAsia" w:ascii="Times New Roman" w:hAnsi="Times New Roman" w:eastAsia="仿宋_GB2312" w:cs="Times New Roman"/>
          <w:strike w:val="0"/>
          <w:color w:val="auto"/>
          <w:sz w:val="32"/>
          <w:szCs w:val="32"/>
          <w:lang w:eastAsia="zh-CN"/>
        </w:rPr>
        <w:t>将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资金使用说明及票据合并成一个PDF上传系统，文件统一命名为“3-序号+企业简称+资金使用说明+贷款编号后4位”，如“3-1.XX企业贷款合同1234、3-2.XX企业贷款合同5678”，不同的贷款合同的资金使用说明及票请分别扫描上传，不要合并到一个PDF。</w:t>
      </w:r>
    </w:p>
    <w:p w14:paraId="7FFB4585">
      <w:pPr>
        <w:pStyle w:val="5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4.获得其他贷款贴息相关材料合并成一个PDF文件上传，文件命名为“4企业简称+其他佐证材料”。</w:t>
      </w:r>
    </w:p>
    <w:p w14:paraId="1B4C3C5B">
      <w:pPr>
        <w:pStyle w:val="5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</w:p>
    <w:p w14:paraId="1793A03A">
      <w:pPr>
        <w:pStyle w:val="5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2FA12DEF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5F6FDC-980E-4A26-847D-1FE7A1072CD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BA4D5D9-BB7E-4AB7-B361-45CD4B80BEF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79B34E9-42C7-4284-8B0C-5B4DA93DCDA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2C87491-C95F-48C3-BED7-BB8E5BE040B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C8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0" w:afterAutospacing="0" w:line="240" w:lineRule="auto"/>
      <w:ind w:left="0" w:right="0" w:firstLine="0"/>
      <w:jc w:val="both"/>
    </w:pPr>
    <w:rPr>
      <w:rFonts w:hint="default" w:ascii="Calibri" w:hAnsi="Calibri" w:eastAsia="宋体" w:cs="Times New Roman"/>
      <w:color w:val="auto"/>
      <w:spacing w:val="0"/>
      <w:kern w:val="2"/>
      <w:position w:val="0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customStyle="1" w:styleId="5">
    <w:name w:val="_Style 3"/>
    <w:basedOn w:val="1"/>
    <w:qFormat/>
    <w:uiPriority w:val="0"/>
    <w:pPr>
      <w:ind w:firstLine="420" w:firstLineChars="200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2026-01-19T08:30:07Z</dcterms:created>
  <dc:creator>dell</dc:creator>
  <cp:lastModifiedBy>yong</cp:lastModifiedBy>
  <dcterms:modified xsi:type="dcterms:W3CDTF">2026-01-19T08:30:11Z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eyJoZGlkIjoiMGUwZGNkNjc4ZTgwNmIxMmU5ZGNjNDI4NTI1YWQ3YzUiLCJ1c2VySWQiOiI2NzcxNTE4NTIifQ==</vt:lpwstr>
  </property>
  <property fmtid="{D5CDD505-2E9C-101B-9397-08002B2CF9AE}" pid="4" name="ICV">
    <vt:lpwstr>9F3C269C6E0748B2BB65CCDFFB07594D_12</vt:lpwstr>
  </property>
</Properties>
</file>